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6A052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ООО ПК «Партнер-НСК»</w:t>
      </w: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Юр. адрес: 630024, г. Новосибирск, ул. Мира 54А, офис 1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Фактический адрес: г. Новосибирск, Мира 54 а корпус 1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 8 (383) 380-40-95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ИНН 5403056799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КПП 540301001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ОГРН 1205400012289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Название банка: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ООО </w:t>
      </w:r>
      <w:r>
        <w:rPr>
          <w:rFonts w:ascii="Times New Roman" w:hAnsi="Times New Roman"/>
          <w:sz w:val="32"/>
        </w:rPr>
        <w:t>"</w:t>
      </w:r>
      <w:r>
        <w:rPr>
          <w:rFonts w:ascii="Times New Roman" w:hAnsi="Times New Roman"/>
          <w:sz w:val="32"/>
        </w:rPr>
        <w:t>БАНК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ТОЧКА</w:t>
      </w:r>
      <w:r>
        <w:rPr>
          <w:rFonts w:ascii="Times New Roman" w:hAnsi="Times New Roman"/>
          <w:sz w:val="32"/>
        </w:rPr>
        <w:t>"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БИК: </w:t>
      </w:r>
      <w:r>
        <w:rPr>
          <w:rFonts w:ascii="Times New Roman" w:hAnsi="Times New Roman"/>
          <w:sz w:val="32"/>
        </w:rPr>
        <w:t>044525104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Корр. счет: </w:t>
      </w:r>
      <w:r>
        <w:rPr>
          <w:rFonts w:ascii="Times New Roman" w:hAnsi="Times New Roman"/>
          <w:sz w:val="32"/>
        </w:rPr>
        <w:t>30101810745374525104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Р\С № </w:t>
      </w:r>
      <w:bookmarkStart w:id="0" w:name="_GoBack"/>
      <w:bookmarkEnd w:id="0"/>
      <w:r>
        <w:rPr>
          <w:rFonts w:ascii="Times New Roman" w:hAnsi="Times New Roman"/>
          <w:sz w:val="32"/>
        </w:rPr>
        <w:t>40702810102500086971</w:t>
      </w:r>
    </w:p>
    <w:p>
      <w:pPr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ДЛЯ СТРАН СНГ: АО "ТИНЬКОФФ БАНК"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БИК: 044525974</w:t>
      </w:r>
    </w:p>
    <w:p>
      <w:pPr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>Р\С № 40702810210001067469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Корр. счет: 30101810145250000974</w:t>
      </w:r>
      <w:bookmarkStart w:id="1" w:name="_dx_frag_StartFragment"/>
      <w:bookmarkEnd w:id="1"/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Директор:  Корнилин Никита Евгеньевич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heading 2"/>
    <w:basedOn w:val="P0"/>
    <w:link w:val="C3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/>
      <w:b w:val="1"/>
      <w:sz w:val="3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2 Знак"/>
    <w:basedOn w:val="C0"/>
    <w:link w:val="P1"/>
    <w:rPr>
      <w:rFonts w:ascii="Times New Roman" w:hAnsi="Times New Roman"/>
      <w:b w:val="1"/>
      <w:sz w:val="36"/>
    </w:rPr>
  </w:style>
  <w:style w:type="character" w:styleId="C4">
    <w:name w:val="apple-converted-space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